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3A" w:rsidRPr="00723848" w:rsidRDefault="001B383A" w:rsidP="00723848">
      <w:r w:rsidRPr="00723848">
        <w:t>Extra tekst t.b.v. de bochten en T-stukken</w:t>
      </w:r>
      <w:bookmarkStart w:id="0" w:name="_GoBack"/>
      <w:bookmarkEnd w:id="0"/>
    </w:p>
    <w:p w:rsidR="001B383A" w:rsidRDefault="001B383A" w:rsidP="00723848">
      <w:pPr>
        <w:rPr>
          <w:b/>
          <w:u w:val="single"/>
        </w:rPr>
      </w:pPr>
    </w:p>
    <w:p w:rsidR="001B383A" w:rsidRDefault="001B383A" w:rsidP="00723848">
      <w:r w:rsidRPr="00723848">
        <w:rPr>
          <w:b/>
          <w:u w:val="single"/>
        </w:rPr>
        <w:t>Behaal een hoog rendement dankzij de universele NMC FIX contactlijm.</w:t>
      </w:r>
      <w:r>
        <w:t xml:space="preserve"> </w:t>
      </w:r>
    </w:p>
    <w:p w:rsidR="001B383A" w:rsidRDefault="001B383A" w:rsidP="00723848">
      <w:r>
        <w:t>De kleefkracht van de lijm is 16 maal groter dan de krimpspanning van het schuim. Na het uitdrogen krijg je een homogene verlijming die volledig dampdicht is. Om de prefabbochten en T-stukken met de leidingisolatie te verlijmen is er de uniforme kontaktlijm NMC-FIX, geschikt voor leidingtemperaturen tot + 105°C.</w:t>
      </w:r>
    </w:p>
    <w:p w:rsidR="001B383A" w:rsidRPr="00723848" w:rsidRDefault="001B383A" w:rsidP="00723848">
      <w:pPr>
        <w:rPr>
          <w:b/>
          <w:u w:val="single"/>
        </w:rPr>
      </w:pPr>
      <w:r w:rsidRPr="00723848">
        <w:rPr>
          <w:b/>
          <w:u w:val="single"/>
        </w:rPr>
        <w:t>Waarom bochten en T-stukken isoleren.</w:t>
      </w:r>
    </w:p>
    <w:p w:rsidR="001B383A" w:rsidRDefault="001B383A" w:rsidP="00723848">
      <w:r>
        <w:t>Indien niet alle appendages degelijk geïsoleerd zijn, verlaagt het rendement met meer dan 20% t.o.v. de gestelde energiebesparingscijfers. Uit de berekening van het warmteverlies van een ongeïsoleerd T-stuk of bocht blijkt dat dit overeenkomt met het warmteverlies van een stuk ongeïsoleerde leiding van ca. 70 cm. 13 mm is de optimale isolatiedikte die zich snel laat plaatsen en een prijs/kwaliteit verhouding geeft waarbij de terugverdientijd nauwelijks enkele maanden bedraagt.</w:t>
      </w:r>
    </w:p>
    <w:p w:rsidR="001B383A" w:rsidRPr="00723848" w:rsidRDefault="001B383A" w:rsidP="00723848">
      <w:pPr>
        <w:rPr>
          <w:b/>
          <w:u w:val="single"/>
        </w:rPr>
      </w:pPr>
      <w:r w:rsidRPr="00723848">
        <w:rPr>
          <w:b/>
          <w:u w:val="single"/>
        </w:rPr>
        <w:t>Brandveiligheid</w:t>
      </w:r>
    </w:p>
    <w:p w:rsidR="001B383A" w:rsidRDefault="001B383A" w:rsidP="00723848">
      <w:r>
        <w:t>In het kader van de nieuwste Europese regelgeving voor brandveiligheid die vanaf 1 Augustus 2012 geldend is scoort CLIMAFLEX ® XT 13 mm, maar ook de prefab bochten en T- stukken met de beste mogelijke klasse: Bls2d0 = getest volgens de norm EN 13501-1</w:t>
      </w:r>
    </w:p>
    <w:p w:rsidR="001B383A" w:rsidRDefault="001B383A" w:rsidP="00723848">
      <w:r>
        <w:t>Gebruik de speciaal ontwikkelde CLIMAFLEX® tape of onze unieke clips om uw installatie compleet te maken.</w:t>
      </w:r>
    </w:p>
    <w:sectPr w:rsidR="001B383A" w:rsidSect="004C17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848"/>
    <w:rsid w:val="001B383A"/>
    <w:rsid w:val="003175E7"/>
    <w:rsid w:val="004C178B"/>
    <w:rsid w:val="00723848"/>
    <w:rsid w:val="00DC0660"/>
    <w:rsid w:val="00E65C6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203</Words>
  <Characters>1119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tekst t</dc:title>
  <dc:subject/>
  <dc:creator>Gebruiker</dc:creator>
  <cp:keywords/>
  <dc:description/>
  <cp:lastModifiedBy>A8606922</cp:lastModifiedBy>
  <cp:revision>2</cp:revision>
  <dcterms:created xsi:type="dcterms:W3CDTF">2012-05-10T05:48:00Z</dcterms:created>
  <dcterms:modified xsi:type="dcterms:W3CDTF">2012-05-10T05:48:00Z</dcterms:modified>
</cp:coreProperties>
</file>